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A5A7" w14:textId="77777777" w:rsidR="009E4D63" w:rsidRDefault="009E4D63" w:rsidP="009E4D63">
      <w:pPr>
        <w:pStyle w:val="a5"/>
        <w:spacing w:after="0"/>
        <w:ind w:firstLine="709"/>
        <w:jc w:val="center"/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Hlk93657376"/>
      <w:r w:rsidRPr="009E4D63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Межрегиональный конкурс </w:t>
      </w:r>
    </w:p>
    <w:p w14:paraId="4CD2FA96" w14:textId="4B860293" w:rsidR="009E4D63" w:rsidRPr="009E4D63" w:rsidRDefault="009E4D63" w:rsidP="009E4D63">
      <w:pPr>
        <w:pStyle w:val="a5"/>
        <w:spacing w:after="0"/>
        <w:ind w:firstLine="709"/>
        <w:jc w:val="center"/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9E4D63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>«Лучший специалист по охране труда Сибири».</w:t>
      </w:r>
    </w:p>
    <w:p w14:paraId="4DFBAF6F" w14:textId="77777777" w:rsidR="009E4D63" w:rsidRDefault="009E4D63" w:rsidP="009E4D63">
      <w:pPr>
        <w:pStyle w:val="a5"/>
        <w:spacing w:after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451EA894" w14:textId="54E41B64" w:rsidR="009E4D63" w:rsidRDefault="009E4D63" w:rsidP="009E4D63">
      <w:pPr>
        <w:pStyle w:val="a5"/>
        <w:spacing w:after="0"/>
        <w:ind w:firstLine="709"/>
        <w:jc w:val="both"/>
        <w:rPr>
          <w:sz w:val="28"/>
          <w:szCs w:val="28"/>
        </w:rPr>
      </w:pPr>
      <w:r w:rsidRPr="00A41354">
        <w:rPr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целях </w:t>
      </w:r>
      <w:r w:rsidRPr="001E5BC8">
        <w:rPr>
          <w:sz w:val="28"/>
          <w:szCs w:val="28"/>
        </w:rPr>
        <w:t>содейств</w:t>
      </w:r>
      <w:r>
        <w:rPr>
          <w:sz w:val="28"/>
          <w:szCs w:val="28"/>
        </w:rPr>
        <w:t>ия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развитию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совершенствованию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работы</w:t>
      </w:r>
      <w:r w:rsidRPr="001E5B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1E5BC8">
        <w:rPr>
          <w:sz w:val="28"/>
          <w:szCs w:val="28"/>
        </w:rPr>
        <w:t>по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охране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труда</w:t>
      </w:r>
      <w:r w:rsidRPr="001E5B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на территории </w:t>
      </w:r>
      <w:r w:rsidRPr="001E5BC8">
        <w:rPr>
          <w:sz w:val="28"/>
          <w:szCs w:val="28"/>
        </w:rPr>
        <w:t>Сибирского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федерального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округа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color w:val="000009"/>
          <w:sz w:val="28"/>
          <w:szCs w:val="28"/>
        </w:rPr>
        <w:t>Российской</w:t>
      </w:r>
      <w:r w:rsidRPr="001E5BC8">
        <w:rPr>
          <w:color w:val="000009"/>
          <w:spacing w:val="1"/>
          <w:sz w:val="28"/>
          <w:szCs w:val="28"/>
        </w:rPr>
        <w:t xml:space="preserve"> </w:t>
      </w:r>
      <w:r w:rsidRPr="001E5BC8">
        <w:rPr>
          <w:color w:val="000009"/>
          <w:sz w:val="28"/>
          <w:szCs w:val="28"/>
        </w:rPr>
        <w:t>Федерации,</w:t>
      </w:r>
      <w:r w:rsidRPr="001E5BC8">
        <w:rPr>
          <w:color w:val="000009"/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повы</w:t>
      </w:r>
      <w:r>
        <w:rPr>
          <w:sz w:val="28"/>
          <w:szCs w:val="28"/>
        </w:rPr>
        <w:t>шения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имидж</w:t>
      </w:r>
      <w:r>
        <w:rPr>
          <w:sz w:val="28"/>
          <w:szCs w:val="28"/>
        </w:rPr>
        <w:t>а</w:t>
      </w:r>
      <w:r w:rsidRPr="001E5BC8">
        <w:rPr>
          <w:sz w:val="28"/>
          <w:szCs w:val="28"/>
        </w:rPr>
        <w:t xml:space="preserve"> специалистов по охране труда, предостав</w:t>
      </w:r>
      <w:r>
        <w:rPr>
          <w:sz w:val="28"/>
          <w:szCs w:val="28"/>
        </w:rPr>
        <w:t>ления</w:t>
      </w:r>
      <w:r w:rsidRPr="001E5BC8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ых</w:t>
      </w:r>
      <w:r w:rsidRPr="001E5BC8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 xml:space="preserve">специалистам </w:t>
      </w:r>
      <w:r>
        <w:rPr>
          <w:sz w:val="28"/>
          <w:szCs w:val="28"/>
        </w:rPr>
        <w:br/>
      </w:r>
      <w:r w:rsidRPr="001E5BC8">
        <w:rPr>
          <w:sz w:val="28"/>
          <w:szCs w:val="28"/>
        </w:rPr>
        <w:t>для карьерного роста и профессионального развития, стимулирова</w:t>
      </w:r>
      <w:r>
        <w:rPr>
          <w:sz w:val="28"/>
          <w:szCs w:val="28"/>
        </w:rPr>
        <w:t>ния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инициативы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специалистов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охране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труда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поиску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внедрению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новых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инструментов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2"/>
          <w:sz w:val="28"/>
          <w:szCs w:val="28"/>
        </w:rPr>
        <w:t xml:space="preserve"> </w:t>
      </w:r>
      <w:r w:rsidRPr="001E5BC8">
        <w:rPr>
          <w:sz w:val="28"/>
          <w:szCs w:val="28"/>
        </w:rPr>
        <w:t>технологий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в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области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охраны труда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методов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2024 году </w:t>
      </w:r>
      <w:r w:rsidRPr="001E5BC8">
        <w:rPr>
          <w:sz w:val="28"/>
          <w:szCs w:val="28"/>
        </w:rPr>
        <w:t>состоится</w:t>
      </w:r>
      <w:r w:rsidRPr="001E5BC8">
        <w:rPr>
          <w:spacing w:val="24"/>
          <w:sz w:val="28"/>
          <w:szCs w:val="28"/>
        </w:rPr>
        <w:t xml:space="preserve"> </w:t>
      </w:r>
      <w:r w:rsidRPr="001E5BC8">
        <w:rPr>
          <w:sz w:val="28"/>
          <w:szCs w:val="28"/>
        </w:rPr>
        <w:t>второй</w:t>
      </w:r>
      <w:r w:rsidRPr="001E5BC8">
        <w:rPr>
          <w:spacing w:val="25"/>
          <w:sz w:val="28"/>
          <w:szCs w:val="28"/>
        </w:rPr>
        <w:t xml:space="preserve"> </w:t>
      </w:r>
      <w:r w:rsidRPr="001E5BC8">
        <w:rPr>
          <w:sz w:val="28"/>
          <w:szCs w:val="28"/>
        </w:rPr>
        <w:t>Межрегиональный</w:t>
      </w:r>
      <w:r w:rsidRPr="001E5BC8">
        <w:rPr>
          <w:spacing w:val="29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«Лучший специалист по охране труда Сибири» (далее – Конкурс)</w:t>
      </w:r>
      <w:r>
        <w:rPr>
          <w:sz w:val="28"/>
          <w:szCs w:val="28"/>
        </w:rPr>
        <w:t>.</w:t>
      </w:r>
    </w:p>
    <w:p w14:paraId="44360A6F" w14:textId="77777777" w:rsidR="009E4D63" w:rsidRPr="001E5BC8" w:rsidRDefault="009E4D63" w:rsidP="009E4D63">
      <w:pPr>
        <w:pStyle w:val="a5"/>
        <w:spacing w:after="0"/>
        <w:ind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 xml:space="preserve">Конкурс проводится в два этапа по двум номинациям: «Лучший специалист </w:t>
      </w:r>
      <w:r>
        <w:rPr>
          <w:sz w:val="28"/>
          <w:szCs w:val="28"/>
        </w:rPr>
        <w:t>по охране</w:t>
      </w:r>
      <w:r w:rsidRPr="001E5BC8">
        <w:rPr>
          <w:sz w:val="28"/>
          <w:szCs w:val="28"/>
        </w:rPr>
        <w:t xml:space="preserve"> труда Сибири организаций производственной сферы»; «Лучший специалист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охране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труда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Сибири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организаций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непроизводственной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сферы».</w:t>
      </w:r>
    </w:p>
    <w:p w14:paraId="683B27E7" w14:textId="77777777" w:rsidR="009E4D63" w:rsidRPr="001E5BC8" w:rsidRDefault="009E4D63" w:rsidP="009E4D63">
      <w:pPr>
        <w:pStyle w:val="a5"/>
        <w:spacing w:after="0"/>
        <w:ind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 xml:space="preserve">Первый этап Конкурса пройдет с 1 августа по 30 сентября </w:t>
      </w:r>
      <w:r>
        <w:rPr>
          <w:sz w:val="28"/>
          <w:szCs w:val="28"/>
        </w:rPr>
        <w:t>2024 года</w:t>
      </w:r>
      <w:r w:rsidRPr="001E5BC8">
        <w:rPr>
          <w:sz w:val="28"/>
          <w:szCs w:val="28"/>
        </w:rPr>
        <w:t xml:space="preserve"> дистанционно с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использованием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информационных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технологий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путем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тестирования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 w:rsidRPr="001E5BC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 охраны</w:t>
      </w:r>
      <w:r w:rsidRPr="001E5BC8">
        <w:rPr>
          <w:sz w:val="28"/>
          <w:szCs w:val="28"/>
        </w:rPr>
        <w:t xml:space="preserve"> труда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для всех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участников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14:paraId="4076B21E" w14:textId="77777777" w:rsidR="009E4D63" w:rsidRPr="001E5BC8" w:rsidRDefault="009E4D63" w:rsidP="009E4D63">
      <w:pPr>
        <w:pStyle w:val="a5"/>
        <w:tabs>
          <w:tab w:val="left" w:pos="4014"/>
          <w:tab w:val="left" w:pos="5592"/>
          <w:tab w:val="left" w:pos="7172"/>
          <w:tab w:val="left" w:pos="9151"/>
          <w:tab w:val="left" w:pos="10274"/>
        </w:tabs>
        <w:spacing w:after="0"/>
        <w:ind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Для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того,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чтобы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стать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участником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необходимо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заполнить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электронную</w:t>
      </w:r>
      <w:r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5BC8">
        <w:rPr>
          <w:sz w:val="28"/>
          <w:szCs w:val="28"/>
        </w:rPr>
        <w:t>ссылке</w:t>
      </w:r>
      <w:r w:rsidRPr="001E5BC8">
        <w:rPr>
          <w:spacing w:val="-63"/>
          <w:sz w:val="28"/>
          <w:szCs w:val="28"/>
        </w:rPr>
        <w:t xml:space="preserve"> </w:t>
      </w:r>
      <w:hyperlink r:id="rId6" w:history="1">
        <w:r w:rsidRPr="007E7B06">
          <w:rPr>
            <w:rStyle w:val="a3"/>
            <w:sz w:val="28"/>
            <w:szCs w:val="28"/>
          </w:rPr>
          <w:t>https://forms.yandex.ru/u/644895ece010db2f8c0a769b/.</w:t>
        </w:r>
      </w:hyperlink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Прием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заявок</w:t>
      </w:r>
      <w:r w:rsidRPr="001E5B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1E5BC8">
        <w:rPr>
          <w:sz w:val="28"/>
          <w:szCs w:val="28"/>
        </w:rPr>
        <w:t>на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 xml:space="preserve">открыт с 01 августа по 30 сентября. После заполнения заявки </w:t>
      </w:r>
      <w:r>
        <w:rPr>
          <w:sz w:val="28"/>
          <w:szCs w:val="28"/>
        </w:rPr>
        <w:br/>
      </w:r>
      <w:r w:rsidRPr="001E5BC8">
        <w:rPr>
          <w:sz w:val="28"/>
          <w:szCs w:val="28"/>
        </w:rPr>
        <w:t>на электронный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 xml:space="preserve">адрес участника придет письмо с логином, паролем </w:t>
      </w:r>
      <w:r>
        <w:rPr>
          <w:sz w:val="28"/>
          <w:szCs w:val="28"/>
        </w:rPr>
        <w:br/>
      </w:r>
      <w:r w:rsidRPr="001E5BC8">
        <w:rPr>
          <w:sz w:val="28"/>
          <w:szCs w:val="28"/>
        </w:rPr>
        <w:t>и ссылкой для прохождения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тестирования.</w:t>
      </w:r>
    </w:p>
    <w:p w14:paraId="249C03A3" w14:textId="65426E1F" w:rsidR="009E4D63" w:rsidRPr="001E5BC8" w:rsidRDefault="009E4D63" w:rsidP="009E4D63">
      <w:pPr>
        <w:pStyle w:val="a5"/>
        <w:spacing w:after="0"/>
        <w:ind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Участник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30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сентября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включительно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может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зайти</w:t>
      </w:r>
      <w:r w:rsidRPr="001E5B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1E5BC8">
        <w:rPr>
          <w:sz w:val="28"/>
          <w:szCs w:val="28"/>
        </w:rPr>
        <w:t>на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электронную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площадку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пройти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тестирование</w:t>
      </w:r>
      <w:r>
        <w:rPr>
          <w:sz w:val="28"/>
          <w:szCs w:val="28"/>
        </w:rPr>
        <w:t>.</w:t>
      </w:r>
    </w:p>
    <w:p w14:paraId="10445CC9" w14:textId="77777777" w:rsidR="009E4D63" w:rsidRPr="001E5BC8" w:rsidRDefault="009E4D63" w:rsidP="009E4D63">
      <w:pPr>
        <w:pStyle w:val="a5"/>
        <w:spacing w:after="0"/>
        <w:ind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К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участию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втором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(очном)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допускаются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участники,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 xml:space="preserve">набравшие наибольшее количество баллов и занявшие первые места </w:t>
      </w:r>
      <w:r>
        <w:rPr>
          <w:sz w:val="28"/>
          <w:szCs w:val="28"/>
        </w:rPr>
        <w:br/>
      </w:r>
      <w:r w:rsidRPr="001E5BC8">
        <w:rPr>
          <w:sz w:val="28"/>
          <w:szCs w:val="28"/>
        </w:rPr>
        <w:t>по каждой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 xml:space="preserve">номинации в регионах Сибирского федерального округа </w:t>
      </w:r>
      <w:r w:rsidRPr="001E5BC8">
        <w:rPr>
          <w:color w:val="000009"/>
          <w:sz w:val="28"/>
          <w:szCs w:val="28"/>
        </w:rPr>
        <w:t xml:space="preserve">Российской Федерации </w:t>
      </w:r>
      <w:r w:rsidRPr="001E5BC8">
        <w:rPr>
          <w:sz w:val="28"/>
          <w:szCs w:val="28"/>
        </w:rPr>
        <w:t>по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итогам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первого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этапа.</w:t>
      </w:r>
    </w:p>
    <w:p w14:paraId="29A832F5" w14:textId="2C94FF37" w:rsidR="009E4D63" w:rsidRPr="001E5BC8" w:rsidRDefault="009E4D63" w:rsidP="009E4D63">
      <w:pPr>
        <w:pStyle w:val="a5"/>
        <w:spacing w:after="0"/>
        <w:ind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Второй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пройдет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12-13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ноября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2024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года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очно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г</w:t>
      </w:r>
      <w:r>
        <w:rPr>
          <w:sz w:val="28"/>
          <w:szCs w:val="28"/>
        </w:rPr>
        <w:t xml:space="preserve">ороде </w:t>
      </w:r>
      <w:r w:rsidRPr="001E5BC8">
        <w:rPr>
          <w:sz w:val="28"/>
          <w:szCs w:val="28"/>
        </w:rPr>
        <w:t>Томске.</w:t>
      </w:r>
      <w:r w:rsidRPr="001E5BC8">
        <w:rPr>
          <w:spacing w:val="1"/>
          <w:sz w:val="28"/>
          <w:szCs w:val="28"/>
        </w:rPr>
        <w:t xml:space="preserve"> </w:t>
      </w:r>
    </w:p>
    <w:bookmarkEnd w:id="0"/>
    <w:p w14:paraId="0676AE6E" w14:textId="77777777" w:rsidR="009E4D63" w:rsidRPr="009E3D6E" w:rsidRDefault="009E4D63" w:rsidP="009E4D63">
      <w:pPr>
        <w:pStyle w:val="a5"/>
        <w:spacing w:after="0"/>
        <w:ind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Контактное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лицо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-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Пугач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Яна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Вячеславовна,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консультант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комитета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социального партнерства, экспертизы условий и охраны труда Департамента труда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занятости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населения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Томской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области,</w:t>
      </w:r>
      <w:r w:rsidRPr="001E5BC8">
        <w:rPr>
          <w:spacing w:val="2"/>
          <w:sz w:val="28"/>
          <w:szCs w:val="28"/>
        </w:rPr>
        <w:t xml:space="preserve"> </w:t>
      </w:r>
      <w:r w:rsidRPr="001E5BC8">
        <w:rPr>
          <w:sz w:val="28"/>
          <w:szCs w:val="28"/>
        </w:rPr>
        <w:t>тел.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8(3822)46-93-30,</w:t>
      </w:r>
      <w:r w:rsidRPr="001E5BC8">
        <w:rPr>
          <w:spacing w:val="-3"/>
          <w:sz w:val="28"/>
          <w:szCs w:val="28"/>
        </w:rPr>
        <w:t xml:space="preserve"> </w:t>
      </w:r>
      <w:hyperlink r:id="rId7" w:history="1">
        <w:r w:rsidRPr="009E3D6E">
          <w:rPr>
            <w:rStyle w:val="a3"/>
            <w:sz w:val="28"/>
            <w:szCs w:val="28"/>
          </w:rPr>
          <w:t>vyv@rabota.tomsk.ru</w:t>
        </w:r>
        <w:r w:rsidRPr="009E3D6E">
          <w:rPr>
            <w:rStyle w:val="a3"/>
            <w:sz w:val="28"/>
            <w:szCs w:val="28"/>
          </w:rPr>
          <w:t>.</w:t>
        </w:r>
      </w:hyperlink>
    </w:p>
    <w:p w14:paraId="120E6CDC" w14:textId="77777777" w:rsidR="009E4D63" w:rsidRDefault="009E4D63" w:rsidP="009E4D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Приложение: на 2 л.</w:t>
      </w:r>
    </w:p>
    <w:p w14:paraId="4E72DE8E" w14:textId="77777777" w:rsidR="009E4D63" w:rsidRDefault="009E4D63" w:rsidP="009E4D63">
      <w:pPr>
        <w:pStyle w:val="a4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6EA441A9" w14:textId="67A99277" w:rsidR="00774802" w:rsidRPr="009E4D63" w:rsidRDefault="009E4D63" w:rsidP="009E4D63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4D63">
        <w:rPr>
          <w:rFonts w:ascii="Times New Roman" w:hAnsi="Times New Roman" w:cs="Times New Roman"/>
          <w:sz w:val="28"/>
          <w:szCs w:val="28"/>
        </w:rPr>
        <w:t xml:space="preserve">Отдел экономики и труда </w:t>
      </w:r>
    </w:p>
    <w:p w14:paraId="3A365BC7" w14:textId="0924D64C" w:rsidR="009E4D63" w:rsidRPr="009E4D63" w:rsidRDefault="009E4D63" w:rsidP="009E4D63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4D63">
        <w:rPr>
          <w:rFonts w:ascii="Times New Roman" w:hAnsi="Times New Roman" w:cs="Times New Roman"/>
          <w:sz w:val="28"/>
          <w:szCs w:val="28"/>
        </w:rPr>
        <w:t>администрации Дзержинского района</w:t>
      </w:r>
    </w:p>
    <w:sectPr w:rsidR="009E4D63" w:rsidRPr="009E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70A2" w14:textId="77777777" w:rsidR="00BC7DF3" w:rsidRDefault="00BC7DF3" w:rsidP="009E4D63">
      <w:pPr>
        <w:spacing w:after="0" w:line="240" w:lineRule="auto"/>
      </w:pPr>
      <w:r>
        <w:separator/>
      </w:r>
    </w:p>
  </w:endnote>
  <w:endnote w:type="continuationSeparator" w:id="0">
    <w:p w14:paraId="256CEE12" w14:textId="77777777" w:rsidR="00BC7DF3" w:rsidRDefault="00BC7DF3" w:rsidP="009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32B6" w14:textId="77777777" w:rsidR="00BC7DF3" w:rsidRDefault="00BC7DF3" w:rsidP="009E4D63">
      <w:pPr>
        <w:spacing w:after="0" w:line="240" w:lineRule="auto"/>
      </w:pPr>
      <w:r>
        <w:separator/>
      </w:r>
    </w:p>
  </w:footnote>
  <w:footnote w:type="continuationSeparator" w:id="0">
    <w:p w14:paraId="2F51A4F5" w14:textId="77777777" w:rsidR="00BC7DF3" w:rsidRDefault="00BC7DF3" w:rsidP="009E4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02"/>
    <w:rsid w:val="00774802"/>
    <w:rsid w:val="009E4D63"/>
    <w:rsid w:val="00B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F3E4"/>
  <w15:chartTrackingRefBased/>
  <w15:docId w15:val="{B32D2CA5-54F6-4EF6-911D-BB2ADCB4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4D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4D6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E4D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rsid w:val="009E4D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E4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D63"/>
  </w:style>
  <w:style w:type="paragraph" w:styleId="a9">
    <w:name w:val="footer"/>
    <w:basedOn w:val="a"/>
    <w:link w:val="aa"/>
    <w:uiPriority w:val="99"/>
    <w:unhideWhenUsed/>
    <w:rsid w:val="009E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yv@rabota.tomsk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4895ece010db2f8c0a769b/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2024-09-02T06:05:00Z</dcterms:created>
  <dcterms:modified xsi:type="dcterms:W3CDTF">2024-09-02T06:09:00Z</dcterms:modified>
</cp:coreProperties>
</file>